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80" w:rightFromText="180" w:horzAnchor="margin" w:tblpXSpec="center" w:tblpY="58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7"/>
        <w:gridCol w:w="3963"/>
      </w:tblGrid>
      <w:tr w:rsidR="007E23FB" w:rsidTr="00E46398">
        <w:tc>
          <w:tcPr>
            <w:tcW w:w="6527" w:type="dxa"/>
          </w:tcPr>
          <w:p w:rsidR="006E2CDC" w:rsidRDefault="006E2CDC" w:rsidP="006E2CDC">
            <w:r>
              <w:rPr>
                <w:noProof/>
              </w:rPr>
              <w:drawing>
                <wp:inline distT="0" distB="0" distL="0" distR="0">
                  <wp:extent cx="1843614" cy="1229941"/>
                  <wp:effectExtent l="0" t="0" r="4445" b="8890"/>
                  <wp:docPr id="1" name="Рисунок 1" descr="C:\Users\User\AppData\Local\Microsoft\Windows\INetCache\Content.Word\IMG_1898 ОГМ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IMG_1898 ОГМ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691" cy="123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Pr="006E2CDC">
              <w:drawing>
                <wp:inline distT="0" distB="0" distL="0" distR="0" wp14:anchorId="26111521" wp14:editId="345AE8B8">
                  <wp:extent cx="1281430" cy="124758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699" cy="1258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2637EE">
              <w:t xml:space="preserve"> </w:t>
            </w:r>
            <w:r w:rsidR="002637EE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3348990</wp:posOffset>
                  </wp:positionH>
                  <wp:positionV relativeFrom="paragraph">
                    <wp:posOffset>718185</wp:posOffset>
                  </wp:positionV>
                  <wp:extent cx="600075" cy="526415"/>
                  <wp:effectExtent l="0" t="0" r="9525" b="6985"/>
                  <wp:wrapNone/>
                  <wp:docPr id="3" name="Рисунок 3" descr="C:\Users\User\AppData\Local\Microsoft\Windows\INetCache\Content.Word\2016-12-14_12-55-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Word\2016-12-14_12-55-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3" w:type="dxa"/>
          </w:tcPr>
          <w:p w:rsidR="006E2CDC" w:rsidRDefault="006E2CDC" w:rsidP="006E2CDC">
            <w:pPr>
              <w:rPr>
                <w:rStyle w:val="a7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7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 АО «</w:t>
            </w:r>
            <w:proofErr w:type="spellStart"/>
            <w:r>
              <w:rPr>
                <w:rStyle w:val="a7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Радвилишкский</w:t>
            </w:r>
            <w:proofErr w:type="spellEnd"/>
            <w:r>
              <w:rPr>
                <w:rStyle w:val="a7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машиностроительный завод»</w:t>
            </w:r>
            <w:r w:rsidR="00B9703F">
              <w:rPr>
                <w:rStyle w:val="a7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Style w:val="a7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B9703F">
              <w:rPr>
                <w:rStyle w:val="a7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Литва</w:t>
            </w:r>
          </w:p>
          <w:p w:rsidR="006E2CDC" w:rsidRDefault="00B9703F" w:rsidP="006E2CDC">
            <w:pPr>
              <w:rPr>
                <w:rStyle w:val="a7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7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  <w:t>Пресс-</w:t>
            </w:r>
            <w:proofErr w:type="spellStart"/>
            <w:r>
              <w:rPr>
                <w:rStyle w:val="a7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  <w:t>гранулятор</w:t>
            </w:r>
            <w:proofErr w:type="spellEnd"/>
            <w:r>
              <w:rPr>
                <w:rStyle w:val="a7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6E2CDC">
              <w:rPr>
                <w:rStyle w:val="a7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  <w:t>ОГМ 1,5 - 83000 ЕВРО</w:t>
            </w:r>
          </w:p>
          <w:p w:rsidR="006E2CDC" w:rsidRDefault="00B9703F" w:rsidP="006E2CDC">
            <w:pPr>
              <w:rPr>
                <w:rStyle w:val="a7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7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  <w:t>Пресс-</w:t>
            </w:r>
            <w:proofErr w:type="spellStart"/>
            <w:r>
              <w:rPr>
                <w:rStyle w:val="a7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  <w:t>гранулятор</w:t>
            </w:r>
            <w:proofErr w:type="spellEnd"/>
            <w:r>
              <w:rPr>
                <w:rStyle w:val="a7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6E2CDC">
              <w:rPr>
                <w:rStyle w:val="a7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  <w:t>ОГМ 2,0 - 112500 ЕВРО</w:t>
            </w:r>
          </w:p>
          <w:p w:rsidR="006E2CDC" w:rsidRDefault="006E2CDC" w:rsidP="006E2CDC">
            <w:pPr>
              <w:rPr>
                <w:rStyle w:val="a7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7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  <w:t>Шеф-монтаж - 7500 ЕВРО</w:t>
            </w:r>
          </w:p>
          <w:p w:rsidR="002637EE" w:rsidRPr="006E2CDC" w:rsidRDefault="002637EE" w:rsidP="006E2CDC">
            <w:pPr>
              <w:rPr>
                <w:rStyle w:val="a7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7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Срок поставки -45 дней. В состав входит: </w:t>
            </w:r>
            <w:proofErr w:type="spellStart"/>
            <w:r>
              <w:rPr>
                <w:rStyle w:val="a7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  <w:t>гранулятор</w:t>
            </w:r>
            <w:proofErr w:type="spellEnd"/>
            <w:r>
              <w:rPr>
                <w:rStyle w:val="a7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  <w:t>, бункер, охладитель, нория, сортировщик, аспирация и др.</w:t>
            </w:r>
          </w:p>
          <w:p w:rsidR="006E2CDC" w:rsidRPr="006E2CDC" w:rsidRDefault="006E2CDC" w:rsidP="006E2CDC">
            <w:pPr>
              <w:rPr>
                <w:i/>
              </w:rPr>
            </w:pPr>
          </w:p>
        </w:tc>
      </w:tr>
      <w:tr w:rsidR="007E23FB" w:rsidTr="00E46398">
        <w:trPr>
          <w:trHeight w:val="2155"/>
        </w:trPr>
        <w:tc>
          <w:tcPr>
            <w:tcW w:w="6527" w:type="dxa"/>
          </w:tcPr>
          <w:p w:rsidR="006E2CDC" w:rsidRDefault="002637EE" w:rsidP="006E2CDC">
            <w:r>
              <w:rPr>
                <w:noProof/>
              </w:rPr>
              <w:drawing>
                <wp:inline distT="0" distB="0" distL="0" distR="0">
                  <wp:extent cx="1828800" cy="1349829"/>
                  <wp:effectExtent l="0" t="0" r="0" b="3175"/>
                  <wp:docPr id="4" name="Рисунок 4" descr="C:\Users\User\AppData\Local\Microsoft\Windows\INetCache\Content.Word\p1235 сай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Word\p1235 сай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947" cy="1361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876173" cy="1360805"/>
                  <wp:effectExtent l="0" t="0" r="635" b="0"/>
                  <wp:docPr id="5" name="Рисунок 5" descr="C:\Users\User\AppData\Local\Microsoft\Windows\INetCache\Content.Word\pres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pres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421" cy="137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000080" cy="1361994"/>
                  <wp:effectExtent l="0" t="0" r="0" b="0"/>
                  <wp:docPr id="6" name="Рисунок 6" descr="C:\Users\User\AppData\Local\Microsoft\Windows\INetCache\Content.Word\067_bi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Local\Microsoft\Windows\INetCache\Content.Word\067_bi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868" cy="137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</w:tcPr>
          <w:p w:rsidR="006E2CDC" w:rsidRPr="002637EE" w:rsidRDefault="002637EE" w:rsidP="006E2CDC">
            <w:pPr>
              <w:rPr>
                <w:b/>
              </w:rPr>
            </w:pPr>
            <w:r w:rsidRPr="002637EE">
              <w:rPr>
                <w:b/>
              </w:rPr>
              <w:t xml:space="preserve">Пресс шнековый </w:t>
            </w:r>
            <w:proofErr w:type="spellStart"/>
            <w:r w:rsidRPr="002637EE">
              <w:rPr>
                <w:b/>
              </w:rPr>
              <w:t>Pini&amp;Kay</w:t>
            </w:r>
            <w:proofErr w:type="spellEnd"/>
            <w:r w:rsidR="00B9703F">
              <w:rPr>
                <w:b/>
              </w:rPr>
              <w:t>.</w:t>
            </w:r>
            <w:r w:rsidRPr="002637EE">
              <w:rPr>
                <w:b/>
              </w:rPr>
              <w:t xml:space="preserve"> </w:t>
            </w:r>
            <w:r w:rsidR="00B9703F">
              <w:rPr>
                <w:b/>
              </w:rPr>
              <w:t>Беларусь</w:t>
            </w:r>
          </w:p>
          <w:p w:rsidR="002637EE" w:rsidRDefault="002637EE" w:rsidP="006E2CDC">
            <w:r>
              <w:t>63 кВт, производительность 500-700 кг/ч</w:t>
            </w:r>
          </w:p>
          <w:p w:rsidR="002637EE" w:rsidRDefault="002637EE" w:rsidP="006E2CDC">
            <w:r>
              <w:t>45000 дол. без НДС</w:t>
            </w:r>
          </w:p>
          <w:p w:rsidR="00B9703F" w:rsidRDefault="00B9703F" w:rsidP="006E2CDC">
            <w:r>
              <w:t>72 кВт, производительность 1000-1500 кг/ч</w:t>
            </w:r>
          </w:p>
          <w:p w:rsidR="00B9703F" w:rsidRDefault="00B9703F" w:rsidP="006E2CDC">
            <w:r>
              <w:t>63000 дол. без НДС</w:t>
            </w:r>
          </w:p>
          <w:p w:rsidR="00B9703F" w:rsidRDefault="00B9703F" w:rsidP="006E2CDC">
            <w:r>
              <w:t>В состав входит:</w:t>
            </w:r>
          </w:p>
          <w:p w:rsidR="00B9703F" w:rsidRDefault="00B9703F" w:rsidP="006E2CDC">
            <w:r>
              <w:t>Пресс шнековый, шнек подачи, бункер-накопитель, транспортёр, щит управления.</w:t>
            </w:r>
          </w:p>
          <w:p w:rsidR="00B9703F" w:rsidRDefault="00B9703F" w:rsidP="006E2CDC">
            <w:r>
              <w:t>Гарантия - 3 года.</w:t>
            </w:r>
          </w:p>
          <w:p w:rsidR="00B9703F" w:rsidRDefault="00B9703F" w:rsidP="006E2CDC"/>
        </w:tc>
      </w:tr>
      <w:tr w:rsidR="007E23FB" w:rsidTr="00E46398">
        <w:tc>
          <w:tcPr>
            <w:tcW w:w="6527" w:type="dxa"/>
          </w:tcPr>
          <w:p w:rsidR="006E2CDC" w:rsidRDefault="00B9703F" w:rsidP="006E2CDC">
            <w:r>
              <w:rPr>
                <w:noProof/>
              </w:rPr>
              <w:drawing>
                <wp:inline distT="0" distB="0" distL="0" distR="0">
                  <wp:extent cx="1625388" cy="1142851"/>
                  <wp:effectExtent l="0" t="0" r="0" b="635"/>
                  <wp:docPr id="7" name="Рисунок 7" descr="C:\Users\User\AppData\Local\Microsoft\Windows\INetCache\Content.Word\1277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AppData\Local\Microsoft\Windows\INetCache\Content.Word\1277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565" cy="1173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700213" cy="1133475"/>
                  <wp:effectExtent l="0" t="0" r="0" b="0"/>
                  <wp:docPr id="8" name="Рисунок 8" descr="C:\Users\User\AppData\Local\Microsoft\Windows\INetCache\Content.Word\img-2246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AppData\Local\Microsoft\Windows\INetCache\Content.Word\img-2246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8" cy="113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963" w:type="dxa"/>
          </w:tcPr>
          <w:p w:rsidR="006E2CDC" w:rsidRPr="00C1422C" w:rsidRDefault="00B9703F" w:rsidP="006E2CDC">
            <w:pPr>
              <w:rPr>
                <w:b/>
              </w:rPr>
            </w:pPr>
            <w:r w:rsidRPr="00C1422C">
              <w:rPr>
                <w:b/>
              </w:rPr>
              <w:t>Сушилка комбинированная, вихревая.</w:t>
            </w:r>
            <w:r w:rsidR="00C1422C">
              <w:rPr>
                <w:b/>
              </w:rPr>
              <w:t xml:space="preserve"> </w:t>
            </w:r>
          </w:p>
          <w:p w:rsidR="00B9703F" w:rsidRDefault="00B9703F" w:rsidP="006E2CDC">
            <w:r>
              <w:t>Для сушки опилок без дыма, тёплым воздухом. Производительность - 1500 кг/ч.</w:t>
            </w:r>
          </w:p>
          <w:p w:rsidR="00B9703F" w:rsidRDefault="00B9703F" w:rsidP="006E2CDC">
            <w:r>
              <w:t>При входной влажности 50%.</w:t>
            </w:r>
          </w:p>
          <w:p w:rsidR="00B9703F" w:rsidRDefault="00B9703F" w:rsidP="006E2CDC">
            <w:r>
              <w:t>Цена - 80 000 дол.</w:t>
            </w:r>
            <w:r w:rsidR="00C1422C">
              <w:t xml:space="preserve"> Пр-во Беларусь.</w:t>
            </w:r>
          </w:p>
          <w:p w:rsidR="00B9703F" w:rsidRDefault="00B9703F" w:rsidP="006E2CDC">
            <w:r>
              <w:t xml:space="preserve">В состав входит: </w:t>
            </w:r>
            <w:proofErr w:type="spellStart"/>
            <w:r>
              <w:t>теплогенератор</w:t>
            </w:r>
            <w:proofErr w:type="spellEnd"/>
            <w:r>
              <w:t xml:space="preserve">, циклон, транспортёр, бункер сырья, </w:t>
            </w:r>
            <w:proofErr w:type="spellStart"/>
            <w:r>
              <w:t>элктрощит</w:t>
            </w:r>
            <w:proofErr w:type="spellEnd"/>
            <w:r>
              <w:t>.</w:t>
            </w:r>
          </w:p>
        </w:tc>
      </w:tr>
      <w:tr w:rsidR="007E23FB" w:rsidTr="00E46398">
        <w:tc>
          <w:tcPr>
            <w:tcW w:w="6527" w:type="dxa"/>
          </w:tcPr>
          <w:p w:rsidR="006E2CDC" w:rsidRDefault="006E2CDC" w:rsidP="006E2CDC"/>
          <w:p w:rsidR="00C1422C" w:rsidRDefault="00C1422C" w:rsidP="006E2CDC">
            <w:r>
              <w:rPr>
                <w:noProof/>
              </w:rPr>
              <w:drawing>
                <wp:inline distT="0" distB="0" distL="0" distR="0">
                  <wp:extent cx="1653104" cy="980159"/>
                  <wp:effectExtent l="0" t="0" r="4445" b="0"/>
                  <wp:docPr id="11" name="Рисунок 11" descr="C:\Users\User\AppData\Local\Microsoft\Windows\INetCache\Content.Word\2017-04-23_10-30-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ser\AppData\Local\Microsoft\Windows\INetCache\Content.Word\2017-04-23_10-30-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36" cy="993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117655" cy="952076"/>
                  <wp:effectExtent l="0" t="0" r="6350" b="635"/>
                  <wp:docPr id="12" name="Рисунок 12" descr="C:\Users\User\AppData\Local\Microsoft\Windows\INetCache\Content.Word\s_b_1-czysciw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User\AppData\Local\Microsoft\Windows\INetCache\Content.Word\s_b_1-czysciw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00" cy="96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62354" cy="990153"/>
                  <wp:effectExtent l="0" t="0" r="0" b="635"/>
                  <wp:docPr id="13" name="Рисунок 13" descr="C:\Users\User\AppData\Local\Microsoft\Windows\INetCache\Content.Word\s_b_1hiszpans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User\AppData\Local\Microsoft\Windows\INetCache\Content.Word\s_b_1hiszpan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230" cy="99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</w:tcPr>
          <w:p w:rsidR="006E2CDC" w:rsidRDefault="00C1422C" w:rsidP="006E2CDC">
            <w:pPr>
              <w:rPr>
                <w:b/>
              </w:rPr>
            </w:pPr>
            <w:r w:rsidRPr="00C1422C">
              <w:rPr>
                <w:b/>
              </w:rPr>
              <w:t>Прессы гидравлические упаковочные.</w:t>
            </w:r>
          </w:p>
          <w:p w:rsidR="00C1422C" w:rsidRDefault="00C1422C" w:rsidP="006E2CDC">
            <w:r w:rsidRPr="00C1422C">
              <w:t xml:space="preserve">Производство Беларусь. </w:t>
            </w:r>
          </w:p>
          <w:p w:rsidR="00C1422C" w:rsidRDefault="00C1422C" w:rsidP="006E2CDC">
            <w:r>
              <w:t>Тюк размеры 710х330х330, 5,5 кВт,</w:t>
            </w:r>
          </w:p>
          <w:p w:rsidR="00C1422C" w:rsidRDefault="00C1422C" w:rsidP="006E2CDC">
            <w:r>
              <w:t>Усилие 20 т - 10 500 дол., включая транспортёр подачи сырья.</w:t>
            </w:r>
          </w:p>
          <w:p w:rsidR="00C1422C" w:rsidRPr="00C1422C" w:rsidRDefault="00C1422C" w:rsidP="007A2624">
            <w:r>
              <w:t>Пресс с усилием 10т.(ручная загрузка сырья) - 6500 дол.</w:t>
            </w:r>
            <w:r w:rsidR="007A2624">
              <w:t xml:space="preserve">, </w:t>
            </w:r>
            <w:r>
              <w:t xml:space="preserve"> 5 т. - 4500 дол.</w:t>
            </w:r>
          </w:p>
        </w:tc>
      </w:tr>
      <w:tr w:rsidR="007E23FB" w:rsidTr="00E46398">
        <w:tc>
          <w:tcPr>
            <w:tcW w:w="6527" w:type="dxa"/>
          </w:tcPr>
          <w:p w:rsidR="006E2CDC" w:rsidRDefault="00F27F13" w:rsidP="006E2CDC">
            <w:r w:rsidRPr="00F27F13">
              <w:rPr>
                <w:noProof/>
              </w:rPr>
              <w:drawing>
                <wp:inline distT="0" distB="0" distL="0" distR="0">
                  <wp:extent cx="1428750" cy="904680"/>
                  <wp:effectExtent l="0" t="0" r="0" b="0"/>
                  <wp:docPr id="16" name="Рисунок 16" descr="D:\Desktop\ALEX\Пеллеты\ОГМ 1,5\Радвилишки официально\FOTO\20161223_095055 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:\Desktop\ALEX\Пеллеты\ОГМ 1,5\Радвилишки официально\FOTO\20161223_095055 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64" cy="928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048639" cy="895350"/>
                  <wp:effectExtent l="0" t="0" r="0" b="0"/>
                  <wp:docPr id="17" name="Рисунок 17" descr="C:\Users\User\AppData\Local\Microsoft\Windows\INetCache\Content.Word\2016-12-02_11-09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User\AppData\Local\Microsoft\Windows\INetCache\Content.Word\2016-12-02_11-09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658" cy="898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A968DA">
              <w:rPr>
                <w:noProof/>
              </w:rPr>
              <w:drawing>
                <wp:inline distT="0" distB="0" distL="0" distR="0">
                  <wp:extent cx="693331" cy="923538"/>
                  <wp:effectExtent l="0" t="0" r="0" b="0"/>
                  <wp:docPr id="18" name="Рисунок 18" descr="C:\Users\User\AppData\Local\Microsoft\Windows\INetCache\Content.Word\roz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User\AppData\Local\Microsoft\Windows\INetCache\Content.Word\roz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98417" cy="930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68DA">
              <w:t xml:space="preserve"> </w:t>
            </w:r>
          </w:p>
        </w:tc>
        <w:tc>
          <w:tcPr>
            <w:tcW w:w="3963" w:type="dxa"/>
          </w:tcPr>
          <w:p w:rsidR="006E2CDC" w:rsidRPr="00A968DA" w:rsidRDefault="00A968DA" w:rsidP="006E2CDC">
            <w:pPr>
              <w:rPr>
                <w:b/>
              </w:rPr>
            </w:pPr>
            <w:r w:rsidRPr="00A968DA">
              <w:rPr>
                <w:b/>
              </w:rPr>
              <w:t>Дробилки молотковые:</w:t>
            </w:r>
          </w:p>
          <w:p w:rsidR="00A968DA" w:rsidRDefault="00A968DA" w:rsidP="006E2CDC">
            <w:r>
              <w:t>45 кВт. Литва - 9900 ЕВРО. Макулатура</w:t>
            </w:r>
          </w:p>
          <w:p w:rsidR="00A968DA" w:rsidRDefault="00A968DA" w:rsidP="006E2CDC">
            <w:r>
              <w:t xml:space="preserve">30 кВт. Россия - 450 000 рос. </w:t>
            </w:r>
            <w:proofErr w:type="spellStart"/>
            <w:r>
              <w:t>руб</w:t>
            </w:r>
            <w:proofErr w:type="spellEnd"/>
          </w:p>
          <w:p w:rsidR="00A968DA" w:rsidRDefault="00A968DA" w:rsidP="006E2CDC">
            <w:r>
              <w:t>22 кВт. Россия - 410 000 рос. руб.</w:t>
            </w:r>
          </w:p>
          <w:p w:rsidR="00A968DA" w:rsidRDefault="00A968DA" w:rsidP="006E2CDC">
            <w:r>
              <w:t>11 кВт. Польша -</w:t>
            </w:r>
            <w:r w:rsidR="00FB04F5">
              <w:t>18</w:t>
            </w:r>
            <w:r>
              <w:t>00 ЕВРО. Зерно. опилка</w:t>
            </w:r>
          </w:p>
          <w:p w:rsidR="00A968DA" w:rsidRDefault="00A968DA" w:rsidP="006E2CDC">
            <w:r>
              <w:t>Цены без НДС.</w:t>
            </w:r>
          </w:p>
        </w:tc>
      </w:tr>
      <w:tr w:rsidR="007E23FB" w:rsidTr="00E46398">
        <w:tc>
          <w:tcPr>
            <w:tcW w:w="6527" w:type="dxa"/>
          </w:tcPr>
          <w:p w:rsidR="006E2CDC" w:rsidRDefault="007E23FB" w:rsidP="006E2CDC">
            <w:r>
              <w:t xml:space="preserve">    </w:t>
            </w:r>
            <w:r w:rsidR="00A968DA">
              <w:rPr>
                <w:noProof/>
              </w:rPr>
              <w:drawing>
                <wp:inline distT="0" distB="0" distL="0" distR="0">
                  <wp:extent cx="1419225" cy="945557"/>
                  <wp:effectExtent l="0" t="0" r="0" b="6985"/>
                  <wp:docPr id="19" name="Рисунок 19" descr="C:\Users\User\AppData\Local\Microsoft\Windows\INetCache\Content.Word\IMG_3557 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User\AppData\Local\Microsoft\Windows\INetCache\Content.Word\IMG_3557 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20" cy="959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68DA">
              <w:t xml:space="preserve">  </w:t>
            </w:r>
            <w:r>
              <w:t xml:space="preserve">           </w:t>
            </w:r>
            <w:r w:rsidR="00FB04F5">
              <w:rPr>
                <w:noProof/>
              </w:rPr>
              <w:drawing>
                <wp:inline distT="0" distB="0" distL="0" distR="0">
                  <wp:extent cx="774942" cy="913130"/>
                  <wp:effectExtent l="0" t="0" r="6350" b="1270"/>
                  <wp:docPr id="28" name="Рисунок 28" descr="C:\Users\User\AppData\Local\Microsoft\Windows\INetCache\Content.Word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Users\User\AppData\Local\Microsoft\Windows\INetCache\Content.Word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7072" cy="927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</w:tcPr>
          <w:p w:rsidR="006E2CDC" w:rsidRDefault="007E23FB" w:rsidP="006E2CDC">
            <w:pPr>
              <w:rPr>
                <w:b/>
              </w:rPr>
            </w:pPr>
            <w:r w:rsidRPr="007E23FB">
              <w:rPr>
                <w:b/>
              </w:rPr>
              <w:t>Соломорезки</w:t>
            </w:r>
          </w:p>
          <w:p w:rsidR="007E23FB" w:rsidRPr="00FB04F5" w:rsidRDefault="007E23FB" w:rsidP="006E2CDC">
            <w:r w:rsidRPr="00FB04F5">
              <w:t>37 кВт, Литва - 23000 ЕВРО</w:t>
            </w:r>
          </w:p>
          <w:p w:rsidR="007E23FB" w:rsidRPr="00FB04F5" w:rsidRDefault="007E23FB" w:rsidP="006E2CDC">
            <w:r w:rsidRPr="00FB04F5">
              <w:t xml:space="preserve">22 кВт, Польша - </w:t>
            </w:r>
            <w:r w:rsidR="00FB04F5" w:rsidRPr="00FB04F5">
              <w:t>4000 ЕВРО</w:t>
            </w:r>
          </w:p>
          <w:p w:rsidR="00FB04F5" w:rsidRDefault="00FB04F5" w:rsidP="006E2CDC">
            <w:r w:rsidRPr="00FB04F5">
              <w:t>22 кВт, Россия - 210 000 рос.</w:t>
            </w:r>
            <w:r>
              <w:t xml:space="preserve"> </w:t>
            </w:r>
            <w:r w:rsidRPr="00FB04F5">
              <w:t>руб.</w:t>
            </w:r>
          </w:p>
          <w:p w:rsidR="00FB04F5" w:rsidRPr="007E23FB" w:rsidRDefault="00FB04F5" w:rsidP="006E2CDC">
            <w:pPr>
              <w:rPr>
                <w:b/>
              </w:rPr>
            </w:pPr>
            <w:r>
              <w:t xml:space="preserve">Без НДС. </w:t>
            </w:r>
          </w:p>
        </w:tc>
      </w:tr>
      <w:tr w:rsidR="007E23FB" w:rsidTr="00E46398">
        <w:tc>
          <w:tcPr>
            <w:tcW w:w="6527" w:type="dxa"/>
          </w:tcPr>
          <w:p w:rsidR="006E2CDC" w:rsidRDefault="007E23FB" w:rsidP="006E2CDC">
            <w:r>
              <w:rPr>
                <w:noProof/>
              </w:rPr>
              <w:drawing>
                <wp:inline distT="0" distB="0" distL="0" distR="0">
                  <wp:extent cx="2044754" cy="942859"/>
                  <wp:effectExtent l="0" t="0" r="0" b="0"/>
                  <wp:docPr id="23" name="Рисунок 23" descr="C:\Users\User\AppData\Local\Microsoft\Windows\INetCache\Content.Word\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User\AppData\Local\Microsoft\Windows\INetCache\Content.Word\3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007" cy="954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273819" cy="951865"/>
                  <wp:effectExtent l="0" t="0" r="2540" b="635"/>
                  <wp:docPr id="24" name="Рисунок 24" descr="C:\Users\User\AppData\Local\Microsoft\Windows\INetCache\Content.Word\2016-05-22_00-10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User\AppData\Local\Microsoft\Windows\INetCache\Content.Word\2016-05-22_00-10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85766" cy="960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</w:tcPr>
          <w:p w:rsidR="006E2CDC" w:rsidRDefault="007E23FB" w:rsidP="006E2CDC">
            <w:pPr>
              <w:rPr>
                <w:b/>
              </w:rPr>
            </w:pPr>
            <w:r w:rsidRPr="007E23FB">
              <w:rPr>
                <w:b/>
              </w:rPr>
              <w:t>Шредеры для макулатуры</w:t>
            </w:r>
          </w:p>
          <w:p w:rsidR="00FB04F5" w:rsidRPr="00FB04F5" w:rsidRDefault="00FB04F5" w:rsidP="006E2CDC">
            <w:r w:rsidRPr="00FB04F5">
              <w:t>15 кВт - 10 000 ЕВРО</w:t>
            </w:r>
          </w:p>
          <w:p w:rsidR="00FB04F5" w:rsidRPr="00FB04F5" w:rsidRDefault="00FB04F5" w:rsidP="006E2CDC">
            <w:r w:rsidRPr="00FB04F5">
              <w:t>22 кВт - 18 000 ЕВРО</w:t>
            </w:r>
          </w:p>
          <w:p w:rsidR="00FB04F5" w:rsidRDefault="00FB04F5" w:rsidP="006E2CDC">
            <w:r w:rsidRPr="00FB04F5">
              <w:t>45 кВт - 34 000 ЕВРО</w:t>
            </w:r>
          </w:p>
          <w:p w:rsidR="00FB04F5" w:rsidRPr="00FB04F5" w:rsidRDefault="00FB04F5" w:rsidP="006E2CDC">
            <w:r>
              <w:t>Без НДС. Производства Польши.</w:t>
            </w:r>
          </w:p>
          <w:p w:rsidR="00FB04F5" w:rsidRPr="007E23FB" w:rsidRDefault="00FB04F5" w:rsidP="006E2CDC">
            <w:pPr>
              <w:rPr>
                <w:b/>
              </w:rPr>
            </w:pPr>
          </w:p>
        </w:tc>
      </w:tr>
      <w:tr w:rsidR="007E23FB" w:rsidTr="00E46398">
        <w:tc>
          <w:tcPr>
            <w:tcW w:w="6527" w:type="dxa"/>
          </w:tcPr>
          <w:p w:rsidR="006E2CDC" w:rsidRDefault="006E2CDC" w:rsidP="006E2CDC"/>
        </w:tc>
        <w:tc>
          <w:tcPr>
            <w:tcW w:w="3963" w:type="dxa"/>
          </w:tcPr>
          <w:p w:rsidR="006E2CDC" w:rsidRDefault="006E2CDC" w:rsidP="006E2CDC"/>
        </w:tc>
      </w:tr>
    </w:tbl>
    <w:p w:rsidR="0096500E" w:rsidRDefault="006E2CDC">
      <w:pPr>
        <w:rPr>
          <w:b/>
          <w:sz w:val="24"/>
          <w:szCs w:val="24"/>
          <w:u w:val="single"/>
        </w:rPr>
      </w:pPr>
      <w:r>
        <w:t xml:space="preserve">                                                                             </w:t>
      </w:r>
      <w:r w:rsidRPr="006E2CDC">
        <w:rPr>
          <w:b/>
          <w:sz w:val="24"/>
          <w:szCs w:val="24"/>
          <w:u w:val="single"/>
        </w:rPr>
        <w:t xml:space="preserve"> Прайс-лист на 28.04. 2017.</w:t>
      </w:r>
      <w:r w:rsidR="00FB04F5">
        <w:rPr>
          <w:b/>
          <w:sz w:val="24"/>
          <w:szCs w:val="24"/>
          <w:u w:val="single"/>
        </w:rPr>
        <w:t xml:space="preserve"> </w:t>
      </w:r>
    </w:p>
    <w:p w:rsidR="00FB04F5" w:rsidRDefault="00FB04F5">
      <w:pPr>
        <w:rPr>
          <w:b/>
          <w:sz w:val="24"/>
          <w:szCs w:val="24"/>
          <w:u w:val="single"/>
        </w:rPr>
      </w:pPr>
    </w:p>
    <w:p w:rsidR="00FB04F5" w:rsidRDefault="00E46398" w:rsidP="00FB04F5">
      <w:pPr>
        <w:suppressAutoHyphens/>
      </w:pPr>
      <w:r>
        <w:t xml:space="preserve"> </w:t>
      </w:r>
      <w:bookmarkStart w:id="0" w:name="_GoBack"/>
      <w:bookmarkEnd w:id="0"/>
    </w:p>
    <w:p w:rsidR="00FB04F5" w:rsidRPr="002308BD" w:rsidRDefault="00FB04F5" w:rsidP="00FB04F5">
      <w:pPr>
        <w:suppressAutoHyphens/>
        <w:rPr>
          <w:sz w:val="22"/>
          <w:szCs w:val="22"/>
          <w:shd w:val="clear" w:color="auto" w:fill="FFFFFF"/>
          <w:lang w:val="en-US" w:eastAsia="ar-SA"/>
        </w:rPr>
      </w:pPr>
      <w:r w:rsidRPr="00FB04F5">
        <w:rPr>
          <w:lang w:val="en-US"/>
        </w:rPr>
        <w:t xml:space="preserve"> </w:t>
      </w:r>
      <w:hyperlink r:id="rId22" w:history="1">
        <w:r w:rsidRPr="007B1A4D">
          <w:rPr>
            <w:b/>
            <w:color w:val="0000FF"/>
            <w:sz w:val="22"/>
            <w:szCs w:val="22"/>
            <w:u w:val="single"/>
            <w:lang w:val="en-US" w:eastAsia="ar-SA"/>
          </w:rPr>
          <w:t>http</w:t>
        </w:r>
        <w:r w:rsidRPr="00647763">
          <w:rPr>
            <w:b/>
            <w:color w:val="0000FF"/>
            <w:sz w:val="22"/>
            <w:szCs w:val="22"/>
            <w:u w:val="single"/>
            <w:lang w:val="en-US" w:eastAsia="ar-SA"/>
          </w:rPr>
          <w:t>://</w:t>
        </w:r>
        <w:r w:rsidRPr="007B1A4D">
          <w:rPr>
            <w:b/>
            <w:color w:val="0000FF"/>
            <w:sz w:val="22"/>
            <w:szCs w:val="22"/>
            <w:u w:val="single"/>
            <w:lang w:val="en-US" w:eastAsia="ar-SA"/>
          </w:rPr>
          <w:t>grandenergo</w:t>
        </w:r>
        <w:r w:rsidRPr="00647763">
          <w:rPr>
            <w:b/>
            <w:color w:val="0000FF"/>
            <w:sz w:val="22"/>
            <w:szCs w:val="22"/>
            <w:u w:val="single"/>
            <w:lang w:val="en-US" w:eastAsia="ar-SA"/>
          </w:rPr>
          <w:t>.</w:t>
        </w:r>
        <w:r w:rsidRPr="007B1A4D">
          <w:rPr>
            <w:b/>
            <w:color w:val="0000FF"/>
            <w:sz w:val="22"/>
            <w:szCs w:val="22"/>
            <w:u w:val="single"/>
            <w:lang w:val="en-US" w:eastAsia="ar-SA"/>
          </w:rPr>
          <w:t>by</w:t>
        </w:r>
        <w:r w:rsidRPr="00647763">
          <w:rPr>
            <w:b/>
            <w:color w:val="0000FF"/>
            <w:sz w:val="22"/>
            <w:szCs w:val="22"/>
            <w:u w:val="single"/>
            <w:lang w:val="en-US" w:eastAsia="ar-SA"/>
          </w:rPr>
          <w:t>/</w:t>
        </w:r>
      </w:hyperlink>
      <w:r w:rsidRPr="00647763">
        <w:rPr>
          <w:sz w:val="22"/>
          <w:szCs w:val="22"/>
          <w:lang w:val="en-US" w:eastAsia="ar-SA"/>
        </w:rPr>
        <w:t xml:space="preserve">   </w:t>
      </w:r>
      <w:r w:rsidRPr="00E2398A">
        <w:rPr>
          <w:bCs/>
          <w:sz w:val="22"/>
          <w:szCs w:val="22"/>
          <w:bdr w:val="none" w:sz="0" w:space="0" w:color="auto" w:frame="1"/>
          <w:shd w:val="clear" w:color="auto" w:fill="FFFFFF"/>
          <w:lang w:val="en-US" w:eastAsia="ar-SA"/>
        </w:rPr>
        <w:t>Email</w:t>
      </w:r>
      <w:r w:rsidRPr="002308BD">
        <w:rPr>
          <w:bCs/>
          <w:sz w:val="22"/>
          <w:szCs w:val="22"/>
          <w:bdr w:val="none" w:sz="0" w:space="0" w:color="auto" w:frame="1"/>
          <w:shd w:val="clear" w:color="auto" w:fill="FFFFFF"/>
          <w:lang w:val="en-US" w:eastAsia="ar-SA"/>
        </w:rPr>
        <w:t>:</w:t>
      </w:r>
      <w:r w:rsidRPr="002308BD">
        <w:rPr>
          <w:sz w:val="22"/>
          <w:szCs w:val="22"/>
          <w:shd w:val="clear" w:color="auto" w:fill="FFFFFF"/>
          <w:lang w:val="en-US" w:eastAsia="ar-SA"/>
        </w:rPr>
        <w:t xml:space="preserve"> </w:t>
      </w:r>
      <w:hyperlink r:id="rId23" w:history="1">
        <w:r w:rsidRPr="007B1A4D">
          <w:rPr>
            <w:color w:val="0000FF"/>
            <w:sz w:val="22"/>
            <w:szCs w:val="22"/>
            <w:u w:val="single"/>
            <w:shd w:val="clear" w:color="auto" w:fill="FFFFFF"/>
            <w:lang w:val="en-US" w:eastAsia="ar-SA"/>
          </w:rPr>
          <w:t>ultra</w:t>
        </w:r>
        <w:r w:rsidRPr="002308BD">
          <w:rPr>
            <w:color w:val="0000FF"/>
            <w:sz w:val="22"/>
            <w:szCs w:val="22"/>
            <w:u w:val="single"/>
            <w:shd w:val="clear" w:color="auto" w:fill="FFFFFF"/>
            <w:lang w:val="en-US" w:eastAsia="ar-SA"/>
          </w:rPr>
          <w:t>.</w:t>
        </w:r>
        <w:r w:rsidRPr="007B1A4D">
          <w:rPr>
            <w:color w:val="0000FF"/>
            <w:sz w:val="22"/>
            <w:szCs w:val="22"/>
            <w:u w:val="single"/>
            <w:shd w:val="clear" w:color="auto" w:fill="FFFFFF"/>
            <w:lang w:val="en-US" w:eastAsia="ar-SA"/>
          </w:rPr>
          <w:t>by</w:t>
        </w:r>
        <w:r w:rsidRPr="002308BD">
          <w:rPr>
            <w:color w:val="0000FF"/>
            <w:sz w:val="22"/>
            <w:szCs w:val="22"/>
            <w:u w:val="single"/>
            <w:shd w:val="clear" w:color="auto" w:fill="FFFFFF"/>
            <w:lang w:val="en-US" w:eastAsia="ar-SA"/>
          </w:rPr>
          <w:t>@</w:t>
        </w:r>
        <w:r w:rsidRPr="007B1A4D">
          <w:rPr>
            <w:color w:val="0000FF"/>
            <w:sz w:val="22"/>
            <w:szCs w:val="22"/>
            <w:u w:val="single"/>
            <w:shd w:val="clear" w:color="auto" w:fill="FFFFFF"/>
            <w:lang w:val="en-US" w:eastAsia="ar-SA"/>
          </w:rPr>
          <w:t>gmail</w:t>
        </w:r>
        <w:r w:rsidRPr="002308BD">
          <w:rPr>
            <w:color w:val="0000FF"/>
            <w:sz w:val="22"/>
            <w:szCs w:val="22"/>
            <w:u w:val="single"/>
            <w:shd w:val="clear" w:color="auto" w:fill="FFFFFF"/>
            <w:lang w:val="en-US" w:eastAsia="ar-SA"/>
          </w:rPr>
          <w:t>.</w:t>
        </w:r>
        <w:r w:rsidRPr="007B1A4D">
          <w:rPr>
            <w:color w:val="0000FF"/>
            <w:sz w:val="22"/>
            <w:szCs w:val="22"/>
            <w:u w:val="single"/>
            <w:shd w:val="clear" w:color="auto" w:fill="FFFFFF"/>
            <w:lang w:val="en-US" w:eastAsia="ar-SA"/>
          </w:rPr>
          <w:t>com</w:t>
        </w:r>
      </w:hyperlink>
      <w:r w:rsidRPr="002308BD">
        <w:rPr>
          <w:sz w:val="22"/>
          <w:szCs w:val="22"/>
          <w:shd w:val="clear" w:color="auto" w:fill="FFFFFF"/>
          <w:lang w:val="en-US" w:eastAsia="ar-SA"/>
        </w:rPr>
        <w:t xml:space="preserve">  </w:t>
      </w:r>
    </w:p>
    <w:p w:rsidR="00FB04F5" w:rsidRPr="00B22DAD" w:rsidRDefault="00FB04F5" w:rsidP="00FB04F5">
      <w:pPr>
        <w:suppressAutoHyphens/>
        <w:rPr>
          <w:color w:val="000000"/>
          <w:sz w:val="22"/>
          <w:szCs w:val="22"/>
          <w:lang w:eastAsia="ar-SA"/>
        </w:rPr>
      </w:pPr>
      <w:r w:rsidRPr="00E2398A">
        <w:rPr>
          <w:b/>
          <w:sz w:val="22"/>
          <w:szCs w:val="22"/>
          <w:lang w:eastAsia="ar-SA"/>
        </w:rPr>
        <w:t>ООО «</w:t>
      </w:r>
      <w:proofErr w:type="spellStart"/>
      <w:r w:rsidRPr="00E2398A">
        <w:rPr>
          <w:b/>
          <w:sz w:val="22"/>
          <w:szCs w:val="22"/>
          <w:lang w:eastAsia="ar-SA"/>
        </w:rPr>
        <w:t>Топгранд</w:t>
      </w:r>
      <w:proofErr w:type="spellEnd"/>
      <w:r w:rsidRPr="00E2398A">
        <w:rPr>
          <w:b/>
          <w:sz w:val="22"/>
          <w:szCs w:val="22"/>
          <w:lang w:eastAsia="ar-SA"/>
        </w:rPr>
        <w:t>»</w:t>
      </w:r>
      <w:r>
        <w:rPr>
          <w:b/>
          <w:sz w:val="22"/>
          <w:szCs w:val="22"/>
          <w:lang w:eastAsia="ar-SA"/>
        </w:rPr>
        <w:t xml:space="preserve"> </w:t>
      </w:r>
      <w:r w:rsidRPr="00E2398A">
        <w:rPr>
          <w:sz w:val="22"/>
          <w:szCs w:val="22"/>
          <w:lang w:eastAsia="ar-SA"/>
        </w:rPr>
        <w:t>Юридический (почтовый) адрес: РБ, 211440, Витебская область, г.</w:t>
      </w:r>
      <w:r>
        <w:rPr>
          <w:sz w:val="22"/>
          <w:szCs w:val="22"/>
          <w:lang w:eastAsia="ar-SA"/>
        </w:rPr>
        <w:t xml:space="preserve"> </w:t>
      </w:r>
      <w:r w:rsidRPr="00E2398A">
        <w:rPr>
          <w:sz w:val="22"/>
          <w:szCs w:val="22"/>
          <w:lang w:eastAsia="ar-SA"/>
        </w:rPr>
        <w:t>Новополоцк, ул. Юбилейная 2А, к. 304</w:t>
      </w:r>
      <w:r w:rsidRPr="007B1A4D">
        <w:rPr>
          <w:sz w:val="22"/>
          <w:szCs w:val="22"/>
          <w:lang w:eastAsia="ar-SA"/>
        </w:rPr>
        <w:t xml:space="preserve"> </w:t>
      </w:r>
      <w:r w:rsidRPr="00E2398A">
        <w:rPr>
          <w:sz w:val="22"/>
          <w:szCs w:val="22"/>
          <w:lang w:eastAsia="ar-SA"/>
        </w:rPr>
        <w:t>УНП 391487708</w:t>
      </w:r>
      <w:r w:rsidRPr="007B1A4D">
        <w:rPr>
          <w:sz w:val="22"/>
          <w:szCs w:val="22"/>
          <w:lang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тел. +375 291813005 (</w:t>
      </w:r>
      <w:r>
        <w:rPr>
          <w:color w:val="000000"/>
          <w:sz w:val="22"/>
          <w:szCs w:val="22"/>
          <w:lang w:val="en-US" w:eastAsia="ar-SA"/>
        </w:rPr>
        <w:t>Viber</w:t>
      </w:r>
      <w:r w:rsidRPr="00B22DAD">
        <w:rPr>
          <w:color w:val="000000"/>
          <w:sz w:val="22"/>
          <w:szCs w:val="22"/>
          <w:lang w:eastAsia="ar-SA"/>
        </w:rPr>
        <w:t xml:space="preserve">, </w:t>
      </w:r>
      <w:r>
        <w:rPr>
          <w:color w:val="000000"/>
          <w:sz w:val="22"/>
          <w:szCs w:val="22"/>
          <w:lang w:val="en-US" w:eastAsia="ar-SA"/>
        </w:rPr>
        <w:t>WhatsApp</w:t>
      </w:r>
      <w:r w:rsidRPr="00B22DAD">
        <w:rPr>
          <w:color w:val="000000"/>
          <w:sz w:val="22"/>
          <w:szCs w:val="22"/>
          <w:lang w:eastAsia="ar-SA"/>
        </w:rPr>
        <w:t xml:space="preserve">) </w:t>
      </w:r>
    </w:p>
    <w:p w:rsidR="00FB04F5" w:rsidRPr="00B22DAD" w:rsidRDefault="00FB04F5" w:rsidP="00FB04F5">
      <w:pPr>
        <w:suppressAutoHyphens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val="en-US" w:eastAsia="ar-SA"/>
        </w:rPr>
        <w:t>fax</w:t>
      </w:r>
      <w:r w:rsidRPr="00B22DAD">
        <w:rPr>
          <w:color w:val="000000"/>
          <w:sz w:val="22"/>
          <w:szCs w:val="22"/>
          <w:lang w:eastAsia="ar-SA"/>
        </w:rPr>
        <w:t xml:space="preserve"> +375214759999.</w:t>
      </w:r>
      <w:r>
        <w:rPr>
          <w:color w:val="000000"/>
          <w:sz w:val="22"/>
          <w:szCs w:val="22"/>
          <w:lang w:eastAsia="ar-SA"/>
        </w:rPr>
        <w:t xml:space="preserve"> Тел. в РФ +74952411960 </w:t>
      </w:r>
    </w:p>
    <w:p w:rsidR="00FB04F5" w:rsidRPr="006E2CDC" w:rsidRDefault="00FB04F5">
      <w:pPr>
        <w:rPr>
          <w:b/>
          <w:sz w:val="24"/>
          <w:szCs w:val="24"/>
          <w:u w:val="single"/>
        </w:rPr>
      </w:pPr>
    </w:p>
    <w:sectPr w:rsidR="00FB04F5" w:rsidRPr="006E2CDC" w:rsidSect="006E2C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DC"/>
    <w:rsid w:val="00117617"/>
    <w:rsid w:val="002637EE"/>
    <w:rsid w:val="0051267F"/>
    <w:rsid w:val="00563390"/>
    <w:rsid w:val="00686E35"/>
    <w:rsid w:val="006E2CDC"/>
    <w:rsid w:val="007A2624"/>
    <w:rsid w:val="007E23FB"/>
    <w:rsid w:val="0087221E"/>
    <w:rsid w:val="0096500E"/>
    <w:rsid w:val="00A968DA"/>
    <w:rsid w:val="00B46A18"/>
    <w:rsid w:val="00B9703F"/>
    <w:rsid w:val="00C1422C"/>
    <w:rsid w:val="00DD399A"/>
    <w:rsid w:val="00E46398"/>
    <w:rsid w:val="00F27F13"/>
    <w:rsid w:val="00FB04F5"/>
    <w:rsid w:val="00FB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AA1F"/>
  <w15:chartTrackingRefBased/>
  <w15:docId w15:val="{3ED69AE3-5EDB-49FD-9E59-F2F5B87D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D399A"/>
    <w:rPr>
      <w:lang w:eastAsia="ru-RU"/>
    </w:rPr>
  </w:style>
  <w:style w:type="paragraph" w:styleId="1">
    <w:name w:val="heading 1"/>
    <w:basedOn w:val="a"/>
    <w:next w:val="a"/>
    <w:link w:val="10"/>
    <w:qFormat/>
    <w:rsid w:val="00DD399A"/>
    <w:pPr>
      <w:keepNext/>
      <w:spacing w:line="300" w:lineRule="exact"/>
      <w:jc w:val="right"/>
      <w:outlineLvl w:val="0"/>
    </w:pPr>
    <w:rPr>
      <w:b/>
      <w:i/>
      <w:sz w:val="22"/>
    </w:rPr>
  </w:style>
  <w:style w:type="paragraph" w:styleId="2">
    <w:name w:val="heading 2"/>
    <w:basedOn w:val="a"/>
    <w:next w:val="a"/>
    <w:link w:val="20"/>
    <w:qFormat/>
    <w:rsid w:val="00DD399A"/>
    <w:pPr>
      <w:keepNext/>
      <w:ind w:left="2127" w:hanging="2127"/>
      <w:jc w:val="both"/>
      <w:outlineLvl w:val="1"/>
    </w:pPr>
    <w:rPr>
      <w:rFonts w:ascii="Arial" w:hAnsi="Arial"/>
      <w:sz w:val="22"/>
    </w:rPr>
  </w:style>
  <w:style w:type="paragraph" w:styleId="3">
    <w:name w:val="heading 3"/>
    <w:basedOn w:val="a"/>
    <w:next w:val="a"/>
    <w:link w:val="30"/>
    <w:qFormat/>
    <w:rsid w:val="00DD399A"/>
    <w:pPr>
      <w:keepNext/>
      <w:outlineLvl w:val="2"/>
    </w:pPr>
    <w:rPr>
      <w:snapToGrid w:val="0"/>
      <w:color w:val="000000"/>
      <w:sz w:val="24"/>
    </w:rPr>
  </w:style>
  <w:style w:type="paragraph" w:styleId="4">
    <w:name w:val="heading 4"/>
    <w:basedOn w:val="a"/>
    <w:next w:val="a"/>
    <w:link w:val="40"/>
    <w:qFormat/>
    <w:rsid w:val="00DD399A"/>
    <w:pPr>
      <w:keepNext/>
      <w:spacing w:line="300" w:lineRule="exact"/>
      <w:ind w:left="2127" w:hanging="2127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DD399A"/>
    <w:pPr>
      <w:keepNext/>
      <w:tabs>
        <w:tab w:val="left" w:pos="5387"/>
      </w:tabs>
      <w:spacing w:line="300" w:lineRule="exact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DD399A"/>
    <w:pPr>
      <w:keepNext/>
      <w:spacing w:line="300" w:lineRule="exact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D399A"/>
    <w:pPr>
      <w:keepNext/>
      <w:spacing w:line="300" w:lineRule="exact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99A"/>
    <w:rPr>
      <w:b/>
      <w:i/>
      <w:sz w:val="22"/>
      <w:lang w:eastAsia="ru-RU"/>
    </w:rPr>
  </w:style>
  <w:style w:type="character" w:customStyle="1" w:styleId="20">
    <w:name w:val="Заголовок 2 Знак"/>
    <w:basedOn w:val="a0"/>
    <w:link w:val="2"/>
    <w:rsid w:val="00DD399A"/>
    <w:rPr>
      <w:rFonts w:ascii="Arial" w:hAnsi="Arial"/>
      <w:sz w:val="22"/>
      <w:lang w:eastAsia="ru-RU"/>
    </w:rPr>
  </w:style>
  <w:style w:type="character" w:customStyle="1" w:styleId="30">
    <w:name w:val="Заголовок 3 Знак"/>
    <w:basedOn w:val="a0"/>
    <w:link w:val="3"/>
    <w:rsid w:val="00DD399A"/>
    <w:rPr>
      <w:snapToGrid w:val="0"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rsid w:val="00DD399A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DD399A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DD399A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DD399A"/>
    <w:rPr>
      <w:sz w:val="24"/>
      <w:lang w:eastAsia="ru-RU"/>
    </w:rPr>
  </w:style>
  <w:style w:type="paragraph" w:customStyle="1" w:styleId="a3">
    <w:basedOn w:val="a"/>
    <w:next w:val="a4"/>
    <w:link w:val="a5"/>
    <w:qFormat/>
    <w:rsid w:val="00DD399A"/>
    <w:pPr>
      <w:jc w:val="center"/>
    </w:pPr>
    <w:rPr>
      <w:rFonts w:ascii="Arial" w:hAnsi="Arial"/>
      <w:b/>
      <w:sz w:val="28"/>
      <w:lang w:eastAsia="en-US"/>
    </w:rPr>
  </w:style>
  <w:style w:type="character" w:customStyle="1" w:styleId="a5">
    <w:name w:val="Название Знак"/>
    <w:link w:val="a3"/>
    <w:rsid w:val="00DD399A"/>
    <w:rPr>
      <w:rFonts w:ascii="Arial" w:hAnsi="Arial"/>
      <w:b/>
      <w:sz w:val="28"/>
    </w:rPr>
  </w:style>
  <w:style w:type="paragraph" w:styleId="a4">
    <w:name w:val="Title"/>
    <w:basedOn w:val="a"/>
    <w:next w:val="a"/>
    <w:link w:val="a6"/>
    <w:uiPriority w:val="10"/>
    <w:rsid w:val="00DD39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DD399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7">
    <w:name w:val="Strong"/>
    <w:uiPriority w:val="22"/>
    <w:qFormat/>
    <w:rsid w:val="00DD399A"/>
    <w:rPr>
      <w:b/>
      <w:bCs/>
    </w:rPr>
  </w:style>
  <w:style w:type="character" w:styleId="a8">
    <w:name w:val="Emphasis"/>
    <w:uiPriority w:val="20"/>
    <w:qFormat/>
    <w:rsid w:val="00DD399A"/>
    <w:rPr>
      <w:i/>
      <w:iCs/>
    </w:rPr>
  </w:style>
  <w:style w:type="paragraph" w:styleId="a9">
    <w:name w:val="No Spacing"/>
    <w:qFormat/>
    <w:rsid w:val="00DD399A"/>
    <w:rPr>
      <w:sz w:val="24"/>
      <w:szCs w:val="24"/>
      <w:lang w:eastAsia="ru-RU"/>
    </w:rPr>
  </w:style>
  <w:style w:type="table" w:styleId="aa">
    <w:name w:val="Table Grid"/>
    <w:basedOn w:val="a1"/>
    <w:uiPriority w:val="39"/>
    <w:rsid w:val="006E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hyperlink" Target="mailto:ultra.by@gmail.com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hyperlink" Target="http://grandenergo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Кожан</dc:creator>
  <cp:keywords/>
  <dc:description/>
  <cp:lastModifiedBy>Александр Кожан</cp:lastModifiedBy>
  <cp:revision>2</cp:revision>
  <cp:lastPrinted>2017-04-29T09:41:00Z</cp:lastPrinted>
  <dcterms:created xsi:type="dcterms:W3CDTF">2017-04-29T08:15:00Z</dcterms:created>
  <dcterms:modified xsi:type="dcterms:W3CDTF">2017-04-29T09:42:00Z</dcterms:modified>
</cp:coreProperties>
</file>